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shd w:val="clear" w:color="auto" w:fill="B8CCE4" w:themeFill="accent1" w:themeFillTint="66"/>
        <w:tblLook w:val="04A0" w:firstRow="1" w:lastRow="0" w:firstColumn="1" w:lastColumn="0" w:noHBand="0" w:noVBand="1"/>
      </w:tblPr>
      <w:tblGrid>
        <w:gridCol w:w="9016"/>
      </w:tblGrid>
      <w:tr w:rsidR="00F5445A" w:rsidRPr="00283AFF" w14:paraId="7717627B" w14:textId="77777777" w:rsidTr="00283AFF">
        <w:trPr>
          <w:trHeight w:val="841"/>
        </w:trPr>
        <w:tc>
          <w:tcPr>
            <w:tcW w:w="9016" w:type="dxa"/>
            <w:shd w:val="clear" w:color="auto" w:fill="404040" w:themeFill="text1" w:themeFillTint="BF"/>
          </w:tcPr>
          <w:p w14:paraId="111F715F" w14:textId="5139EC7D" w:rsidR="00F5445A" w:rsidRPr="00EF5ABB" w:rsidRDefault="00F5445A" w:rsidP="00F5445A">
            <w:pPr>
              <w:jc w:val="center"/>
              <w:rPr>
                <w:rFonts w:ascii="Helvetica" w:hAnsi="Helvetica" w:cs="Helvetica"/>
                <w:b/>
                <w:sz w:val="28"/>
                <w:szCs w:val="28"/>
              </w:rPr>
            </w:pPr>
          </w:p>
          <w:p w14:paraId="6A952773" w14:textId="795A6191" w:rsidR="00F5445A" w:rsidRPr="00283AFF" w:rsidRDefault="001F7140" w:rsidP="00283AFF">
            <w:pPr>
              <w:jc w:val="center"/>
              <w:rPr>
                <w:rFonts w:ascii="Helvetica" w:hAnsi="Helvetica" w:cs="Helvetica"/>
                <w:b/>
                <w:sz w:val="24"/>
                <w:szCs w:val="24"/>
              </w:rPr>
            </w:pPr>
            <w:r w:rsidRPr="00EF5ABB">
              <w:rPr>
                <w:rFonts w:ascii="Helvetica" w:hAnsi="Helvetica" w:cs="Helvetica"/>
                <w:b/>
                <w:color w:val="4BACC6" w:themeColor="accent5"/>
                <w:sz w:val="28"/>
                <w:szCs w:val="28"/>
              </w:rPr>
              <w:t>VANCANCY</w:t>
            </w:r>
            <w:r w:rsidR="00283AFF" w:rsidRPr="00EF5ABB">
              <w:rPr>
                <w:rFonts w:ascii="Helvetica" w:hAnsi="Helvetica" w:cs="Helvetica"/>
                <w:b/>
                <w:color w:val="4BACC6" w:themeColor="accent5"/>
                <w:sz w:val="28"/>
                <w:szCs w:val="28"/>
              </w:rPr>
              <w:t xml:space="preserve"> FOR </w:t>
            </w:r>
            <w:r w:rsidR="00BC6675" w:rsidRPr="00EF5ABB">
              <w:rPr>
                <w:rFonts w:ascii="Helvetica" w:hAnsi="Helvetica" w:cs="Helvetica"/>
                <w:b/>
                <w:color w:val="4BACC6" w:themeColor="accent5"/>
                <w:sz w:val="28"/>
                <w:szCs w:val="28"/>
              </w:rPr>
              <w:t>MARKETING MANAGER</w:t>
            </w:r>
            <w:r w:rsidR="00283AFF" w:rsidRPr="00EF5ABB">
              <w:rPr>
                <w:rFonts w:ascii="Helvetica" w:hAnsi="Helvetica" w:cs="Helvetica"/>
                <w:b/>
                <w:color w:val="4BACC6" w:themeColor="accent5"/>
                <w:sz w:val="28"/>
                <w:szCs w:val="28"/>
              </w:rPr>
              <w:t xml:space="preserve"> AT MOBILE MEDIA </w:t>
            </w:r>
            <w:r w:rsidR="007C7583" w:rsidRPr="00EF5ABB">
              <w:rPr>
                <w:rFonts w:ascii="Helvetica" w:hAnsi="Helvetica" w:cs="Helvetica"/>
                <w:b/>
                <w:color w:val="4BACC6" w:themeColor="accent5"/>
                <w:sz w:val="28"/>
                <w:szCs w:val="28"/>
              </w:rPr>
              <w:t xml:space="preserve"> </w:t>
            </w:r>
          </w:p>
        </w:tc>
      </w:tr>
      <w:tr w:rsidR="004142B5" w:rsidRPr="00283AFF" w14:paraId="1D713641" w14:textId="77777777" w:rsidTr="00CB64BB">
        <w:tblPrEx>
          <w:shd w:val="clear" w:color="auto" w:fill="auto"/>
        </w:tblPrEx>
        <w:tc>
          <w:tcPr>
            <w:tcW w:w="9016" w:type="dxa"/>
            <w:shd w:val="clear" w:color="auto" w:fill="404040" w:themeFill="text1" w:themeFillTint="BF"/>
          </w:tcPr>
          <w:p w14:paraId="3ED8C7AE" w14:textId="3DA6BDD1" w:rsidR="004142B5" w:rsidRPr="00283AFF" w:rsidRDefault="00283AFF" w:rsidP="00F631AF">
            <w:pPr>
              <w:rPr>
                <w:rFonts w:ascii="Helvetica" w:hAnsi="Helvetica" w:cs="Helvetica"/>
                <w:bCs/>
                <w:sz w:val="24"/>
                <w:szCs w:val="24"/>
              </w:rPr>
            </w:pPr>
            <w:r w:rsidRPr="00283AFF">
              <w:rPr>
                <w:rFonts w:ascii="Helvetica" w:hAnsi="Helvetica" w:cs="Helvetica"/>
                <w:b/>
                <w:color w:val="FFFFFF" w:themeColor="background1"/>
                <w:sz w:val="24"/>
                <w:szCs w:val="24"/>
              </w:rPr>
              <w:t xml:space="preserve">About </w:t>
            </w:r>
            <w:r w:rsidR="001D218D">
              <w:rPr>
                <w:rFonts w:ascii="Helvetica" w:hAnsi="Helvetica" w:cs="Helvetica"/>
                <w:b/>
                <w:color w:val="FFFFFF" w:themeColor="background1"/>
                <w:sz w:val="24"/>
                <w:szCs w:val="24"/>
              </w:rPr>
              <w:t>U</w:t>
            </w:r>
            <w:r w:rsidRPr="00283AFF">
              <w:rPr>
                <w:rFonts w:ascii="Helvetica" w:hAnsi="Helvetica" w:cs="Helvetica"/>
                <w:b/>
                <w:color w:val="FFFFFF" w:themeColor="background1"/>
                <w:sz w:val="24"/>
                <w:szCs w:val="24"/>
              </w:rPr>
              <w:t>s</w:t>
            </w:r>
            <w:r w:rsidR="004142B5" w:rsidRPr="00283AFF">
              <w:rPr>
                <w:rFonts w:ascii="Helvetica" w:hAnsi="Helvetica" w:cs="Helvetica"/>
                <w:bCs/>
                <w:color w:val="FFFFFF" w:themeColor="background1"/>
                <w:sz w:val="24"/>
                <w:szCs w:val="24"/>
              </w:rPr>
              <w:t>:</w:t>
            </w:r>
          </w:p>
        </w:tc>
      </w:tr>
      <w:tr w:rsidR="004142B5" w:rsidRPr="00283AFF" w14:paraId="3C4A23DD" w14:textId="77777777" w:rsidTr="00CB64BB">
        <w:tblPrEx>
          <w:shd w:val="clear" w:color="auto" w:fill="auto"/>
        </w:tblPrEx>
        <w:tc>
          <w:tcPr>
            <w:tcW w:w="9016" w:type="dxa"/>
            <w:shd w:val="clear" w:color="auto" w:fill="FFFFFF" w:themeFill="background1"/>
          </w:tcPr>
          <w:p w14:paraId="2369C204" w14:textId="77777777" w:rsidR="00283AFF" w:rsidRPr="00283AFF" w:rsidRDefault="00283AFF" w:rsidP="00283AFF">
            <w:pPr>
              <w:rPr>
                <w:rFonts w:ascii="Helvetica" w:hAnsi="Helvetica" w:cs="Calibri"/>
                <w:sz w:val="24"/>
                <w:szCs w:val="24"/>
              </w:rPr>
            </w:pPr>
          </w:p>
          <w:p w14:paraId="28BB67F4" w14:textId="3772135B" w:rsidR="00283AFF" w:rsidRPr="00283AFF" w:rsidRDefault="00283AFF" w:rsidP="00283AFF">
            <w:pPr>
              <w:rPr>
                <w:rFonts w:ascii="Helvetica" w:hAnsi="Helvetica" w:cs="Calibri"/>
                <w:sz w:val="24"/>
                <w:szCs w:val="24"/>
              </w:rPr>
            </w:pPr>
            <w:r w:rsidRPr="00283AFF">
              <w:rPr>
                <w:rFonts w:ascii="Helvetica" w:hAnsi="Helvetica" w:cs="Calibri"/>
                <w:sz w:val="24"/>
                <w:szCs w:val="24"/>
              </w:rPr>
              <w:t>Mobile Media is a leading outdoor advertising company in the UK, speciali</w:t>
            </w:r>
            <w:r w:rsidR="0063490F">
              <w:rPr>
                <w:rFonts w:ascii="Helvetica" w:hAnsi="Helvetica" w:cs="Calibri"/>
                <w:sz w:val="24"/>
                <w:szCs w:val="24"/>
              </w:rPr>
              <w:t>s</w:t>
            </w:r>
            <w:r w:rsidRPr="00283AFF">
              <w:rPr>
                <w:rFonts w:ascii="Helvetica" w:hAnsi="Helvetica" w:cs="Calibri"/>
                <w:sz w:val="24"/>
                <w:szCs w:val="24"/>
              </w:rPr>
              <w:t>ing in creating impactful and innovative advertising solutions. We help brands reach their target audiences through strategically placed outdoor media, ranging from billboards and transit ads to digital screens and experiential installations. Our mission is to transform public spaces into dynamic platforms for brand storytelling.</w:t>
            </w:r>
          </w:p>
          <w:p w14:paraId="7FE2D674" w14:textId="24EA676C" w:rsidR="00283AFF" w:rsidRPr="00283AFF" w:rsidRDefault="00283AFF" w:rsidP="00F631AF">
            <w:pPr>
              <w:rPr>
                <w:rFonts w:ascii="Helvetica" w:hAnsi="Helvetica" w:cs="Helvetica"/>
                <w:sz w:val="24"/>
                <w:szCs w:val="24"/>
              </w:rPr>
            </w:pPr>
          </w:p>
        </w:tc>
      </w:tr>
      <w:tr w:rsidR="00662579" w:rsidRPr="00283AFF" w14:paraId="607AC048" w14:textId="77777777" w:rsidTr="00CB64BB">
        <w:tblPrEx>
          <w:shd w:val="clear" w:color="auto" w:fill="auto"/>
        </w:tblPrEx>
        <w:tc>
          <w:tcPr>
            <w:tcW w:w="9016" w:type="dxa"/>
            <w:shd w:val="clear" w:color="auto" w:fill="404040" w:themeFill="text1" w:themeFillTint="BF"/>
          </w:tcPr>
          <w:p w14:paraId="4BA0521B" w14:textId="5244A14E" w:rsidR="00662579" w:rsidRPr="00283AFF" w:rsidRDefault="00283AFF" w:rsidP="00662579">
            <w:pPr>
              <w:rPr>
                <w:rFonts w:ascii="Helvetica" w:hAnsi="Helvetica" w:cs="Helvetica"/>
                <w:bCs/>
                <w:color w:val="FFFFFF" w:themeColor="background1"/>
                <w:sz w:val="24"/>
                <w:szCs w:val="24"/>
              </w:rPr>
            </w:pPr>
            <w:r w:rsidRPr="0063490F">
              <w:rPr>
                <w:rFonts w:ascii="Helvetica" w:hAnsi="Helvetica" w:cs="Helvetica"/>
                <w:b/>
                <w:color w:val="FFFFFF" w:themeColor="background1"/>
                <w:sz w:val="24"/>
                <w:szCs w:val="24"/>
              </w:rPr>
              <w:t>Role Overview:</w:t>
            </w:r>
          </w:p>
        </w:tc>
      </w:tr>
      <w:tr w:rsidR="00662579" w:rsidRPr="00283AFF" w14:paraId="1F1C7A59" w14:textId="77777777" w:rsidTr="00CB64BB">
        <w:tblPrEx>
          <w:shd w:val="clear" w:color="auto" w:fill="auto"/>
        </w:tblPrEx>
        <w:tc>
          <w:tcPr>
            <w:tcW w:w="9016" w:type="dxa"/>
            <w:shd w:val="clear" w:color="auto" w:fill="FFFFFF" w:themeFill="background1"/>
          </w:tcPr>
          <w:p w14:paraId="29E00E07" w14:textId="77777777" w:rsidR="00283AFF" w:rsidRPr="00283AFF" w:rsidRDefault="00283AFF" w:rsidP="00283AFF">
            <w:pPr>
              <w:rPr>
                <w:rFonts w:ascii="Helvetica" w:hAnsi="Helvetica" w:cs="Calibri"/>
                <w:sz w:val="24"/>
                <w:szCs w:val="24"/>
              </w:rPr>
            </w:pPr>
          </w:p>
          <w:p w14:paraId="0775EECB" w14:textId="5B36C271" w:rsidR="00283AFF" w:rsidRPr="00283AFF" w:rsidRDefault="00283AFF" w:rsidP="00750A2F">
            <w:pPr>
              <w:rPr>
                <w:rFonts w:ascii="Helvetica" w:hAnsi="Helvetica" w:cs="Helvetica"/>
                <w:sz w:val="24"/>
                <w:szCs w:val="24"/>
              </w:rPr>
            </w:pPr>
            <w:r w:rsidRPr="00283AFF">
              <w:rPr>
                <w:rFonts w:ascii="Helvetica" w:hAnsi="Helvetica" w:cs="Calibri"/>
                <w:sz w:val="24"/>
                <w:szCs w:val="24"/>
              </w:rPr>
              <w:t>We are seeking an experienced and dynamic</w:t>
            </w:r>
            <w:r w:rsidR="0063490F">
              <w:rPr>
                <w:rFonts w:ascii="Helvetica" w:hAnsi="Helvetica" w:cs="Calibri"/>
                <w:sz w:val="24"/>
                <w:szCs w:val="24"/>
              </w:rPr>
              <w:t xml:space="preserve"> </w:t>
            </w:r>
            <w:r w:rsidRPr="00283AFF">
              <w:rPr>
                <w:rFonts w:ascii="Helvetica" w:hAnsi="Helvetica" w:cs="Calibri"/>
                <w:sz w:val="24"/>
                <w:szCs w:val="24"/>
              </w:rPr>
              <w:t>Marketing</w:t>
            </w:r>
            <w:r w:rsidR="0063490F">
              <w:rPr>
                <w:rFonts w:ascii="Helvetica" w:hAnsi="Helvetica" w:cs="Calibri"/>
                <w:sz w:val="24"/>
                <w:szCs w:val="24"/>
              </w:rPr>
              <w:t xml:space="preserve"> Manager</w:t>
            </w:r>
            <w:r w:rsidRPr="00283AFF">
              <w:rPr>
                <w:rFonts w:ascii="Helvetica" w:hAnsi="Helvetica" w:cs="Calibri"/>
                <w:sz w:val="24"/>
                <w:szCs w:val="24"/>
              </w:rPr>
              <w:t xml:space="preserve"> to lead our marketing team and drive our brand's presence in the outdoor advertising industry. The ideal candidate will have a strong background in marketing strategy, campaign management, and digital communications. This role is pivotal in enhancing our business profile, managing external communications, and ensuring successful product launches.</w:t>
            </w:r>
          </w:p>
          <w:p w14:paraId="4D06F61C" w14:textId="401CCB2A" w:rsidR="00FC5615" w:rsidRPr="00283AFF" w:rsidRDefault="00FC5615" w:rsidP="00D74DC0">
            <w:pPr>
              <w:rPr>
                <w:rFonts w:ascii="Helvetica" w:hAnsi="Helvetica" w:cs="Helvetica"/>
                <w:sz w:val="24"/>
                <w:szCs w:val="24"/>
              </w:rPr>
            </w:pPr>
          </w:p>
        </w:tc>
      </w:tr>
      <w:tr w:rsidR="004142B5" w:rsidRPr="00283AFF" w14:paraId="28130964" w14:textId="77777777" w:rsidTr="00CB64BB">
        <w:tblPrEx>
          <w:shd w:val="clear" w:color="auto" w:fill="auto"/>
        </w:tblPrEx>
        <w:tc>
          <w:tcPr>
            <w:tcW w:w="9016" w:type="dxa"/>
            <w:shd w:val="clear" w:color="auto" w:fill="404040" w:themeFill="text1" w:themeFillTint="BF"/>
          </w:tcPr>
          <w:p w14:paraId="67D9C2CC" w14:textId="2DED01EE" w:rsidR="004142B5" w:rsidRPr="00283AFF" w:rsidRDefault="00283AFF" w:rsidP="00B8479F">
            <w:pPr>
              <w:rPr>
                <w:rFonts w:ascii="Helvetica" w:hAnsi="Helvetica" w:cs="Helvetica"/>
                <w:bCs/>
                <w:sz w:val="24"/>
                <w:szCs w:val="24"/>
              </w:rPr>
            </w:pPr>
            <w:r w:rsidRPr="0063490F">
              <w:rPr>
                <w:rFonts w:ascii="Helvetica" w:hAnsi="Helvetica" w:cs="Helvetica"/>
                <w:b/>
                <w:color w:val="FFFFFF" w:themeColor="background1"/>
                <w:sz w:val="24"/>
                <w:szCs w:val="24"/>
              </w:rPr>
              <w:t>Key Responsibilities:</w:t>
            </w:r>
          </w:p>
        </w:tc>
      </w:tr>
      <w:tr w:rsidR="004142B5" w:rsidRPr="00283AFF" w14:paraId="00A34777" w14:textId="77777777" w:rsidTr="00CB64BB">
        <w:tblPrEx>
          <w:shd w:val="clear" w:color="auto" w:fill="auto"/>
        </w:tblPrEx>
        <w:tc>
          <w:tcPr>
            <w:tcW w:w="9016" w:type="dxa"/>
            <w:shd w:val="clear" w:color="auto" w:fill="FFFFFF" w:themeFill="background1"/>
          </w:tcPr>
          <w:p w14:paraId="1430680F" w14:textId="77777777" w:rsidR="00283AFF" w:rsidRPr="00283AFF" w:rsidRDefault="00283AFF" w:rsidP="00B12D1F">
            <w:pPr>
              <w:spacing w:line="276" w:lineRule="auto"/>
              <w:rPr>
                <w:rFonts w:ascii="Helvetica" w:hAnsi="Helvetica" w:cs="Helvetica"/>
                <w:sz w:val="24"/>
                <w:szCs w:val="24"/>
              </w:rPr>
            </w:pPr>
          </w:p>
          <w:p w14:paraId="68EE7804" w14:textId="42E9840D" w:rsidR="00443217" w:rsidRPr="00B12D1F" w:rsidRDefault="00283AFF" w:rsidP="00B12D1F">
            <w:pPr>
              <w:pStyle w:val="ListParagraph"/>
              <w:numPr>
                <w:ilvl w:val="0"/>
                <w:numId w:val="2"/>
              </w:numPr>
              <w:spacing w:line="276" w:lineRule="auto"/>
              <w:rPr>
                <w:rFonts w:ascii="Helvetica" w:hAnsi="Helvetica" w:cs="Calibri"/>
                <w:sz w:val="24"/>
                <w:szCs w:val="24"/>
              </w:rPr>
            </w:pPr>
            <w:r w:rsidRPr="0063490F">
              <w:rPr>
                <w:rFonts w:ascii="Helvetica" w:hAnsi="Helvetica" w:cs="Calibri"/>
                <w:sz w:val="24"/>
                <w:szCs w:val="24"/>
              </w:rPr>
              <w:t>Campaign Oversight:</w:t>
            </w:r>
            <w:r w:rsidR="00443217" w:rsidRPr="0063490F">
              <w:rPr>
                <w:rFonts w:ascii="Helvetica" w:hAnsi="Helvetica" w:cs="Calibri"/>
                <w:sz w:val="24"/>
                <w:szCs w:val="24"/>
              </w:rPr>
              <w:t xml:space="preserve"> </w:t>
            </w:r>
            <w:r w:rsidRPr="0063490F">
              <w:rPr>
                <w:rFonts w:ascii="Helvetica" w:hAnsi="Helvetica" w:cs="Calibri"/>
                <w:sz w:val="24"/>
                <w:szCs w:val="24"/>
              </w:rPr>
              <w:t xml:space="preserve"> Lead the planning, execution, and analysis of marketing campaigns, ensuring they align with the company’s strategic goals and effectively reach target audiences.</w:t>
            </w:r>
          </w:p>
          <w:p w14:paraId="0268DAB9" w14:textId="6F158DA2" w:rsidR="00443217" w:rsidRPr="00B12D1F" w:rsidRDefault="00283AFF" w:rsidP="00B12D1F">
            <w:pPr>
              <w:pStyle w:val="ListParagraph"/>
              <w:numPr>
                <w:ilvl w:val="0"/>
                <w:numId w:val="2"/>
              </w:numPr>
              <w:spacing w:line="276" w:lineRule="auto"/>
              <w:rPr>
                <w:rFonts w:ascii="Helvetica" w:hAnsi="Helvetica" w:cs="Calibri"/>
                <w:sz w:val="24"/>
                <w:szCs w:val="24"/>
              </w:rPr>
            </w:pPr>
            <w:r w:rsidRPr="0063490F">
              <w:rPr>
                <w:rFonts w:ascii="Helvetica" w:hAnsi="Helvetica" w:cs="Calibri"/>
                <w:sz w:val="24"/>
                <w:szCs w:val="24"/>
              </w:rPr>
              <w:t>Social Media Management: Oversee the management of our social media channels, including content creation, scheduling, and community engagement, to increase brand visibility and engagement.</w:t>
            </w:r>
          </w:p>
          <w:p w14:paraId="6DAD3F87" w14:textId="3C8F605C" w:rsidR="00443217" w:rsidRPr="00B12D1F" w:rsidRDefault="00283AFF" w:rsidP="00B12D1F">
            <w:pPr>
              <w:pStyle w:val="ListParagraph"/>
              <w:numPr>
                <w:ilvl w:val="0"/>
                <w:numId w:val="2"/>
              </w:numPr>
              <w:spacing w:line="276" w:lineRule="auto"/>
              <w:rPr>
                <w:rFonts w:ascii="Helvetica" w:hAnsi="Helvetica" w:cs="Calibri"/>
                <w:sz w:val="24"/>
                <w:szCs w:val="24"/>
              </w:rPr>
            </w:pPr>
            <w:r w:rsidRPr="0063490F">
              <w:rPr>
                <w:rFonts w:ascii="Helvetica" w:hAnsi="Helvetica" w:cs="Calibri"/>
                <w:sz w:val="24"/>
                <w:szCs w:val="24"/>
              </w:rPr>
              <w:t>Product Launches: Plan and execute product launch strategies, collaborating with cross-functional teams to ensure successful rollouts and market penetration.</w:t>
            </w:r>
          </w:p>
          <w:p w14:paraId="69B61528" w14:textId="2E3BDC84" w:rsidR="00443217" w:rsidRPr="00B12D1F" w:rsidRDefault="00283AFF" w:rsidP="00B12D1F">
            <w:pPr>
              <w:pStyle w:val="ListParagraph"/>
              <w:numPr>
                <w:ilvl w:val="0"/>
                <w:numId w:val="2"/>
              </w:numPr>
              <w:spacing w:line="276" w:lineRule="auto"/>
              <w:rPr>
                <w:rFonts w:ascii="Helvetica" w:hAnsi="Helvetica" w:cs="Calibri"/>
                <w:sz w:val="24"/>
                <w:szCs w:val="24"/>
              </w:rPr>
            </w:pPr>
            <w:r w:rsidRPr="0063490F">
              <w:rPr>
                <w:rFonts w:ascii="Helvetica" w:hAnsi="Helvetica" w:cs="Calibri"/>
                <w:sz w:val="24"/>
                <w:szCs w:val="24"/>
              </w:rPr>
              <w:t>Business Profile Enhancement: Develop and implement strategies to elevate the company’s profile within the industry, including participation in industry events, award submissions, and thought leadership initiatives.</w:t>
            </w:r>
          </w:p>
          <w:p w14:paraId="56A8D59A" w14:textId="4E1CA4F9" w:rsidR="00443217" w:rsidRPr="00B12D1F" w:rsidRDefault="00283AFF" w:rsidP="00B12D1F">
            <w:pPr>
              <w:pStyle w:val="ListParagraph"/>
              <w:numPr>
                <w:ilvl w:val="0"/>
                <w:numId w:val="2"/>
              </w:numPr>
              <w:spacing w:line="276" w:lineRule="auto"/>
              <w:rPr>
                <w:rFonts w:ascii="Helvetica" w:hAnsi="Helvetica" w:cs="Calibri"/>
                <w:sz w:val="24"/>
                <w:szCs w:val="24"/>
              </w:rPr>
            </w:pPr>
            <w:r w:rsidRPr="0063490F">
              <w:rPr>
                <w:rFonts w:ascii="Helvetica" w:hAnsi="Helvetica" w:cs="Calibri"/>
                <w:sz w:val="24"/>
                <w:szCs w:val="24"/>
              </w:rPr>
              <w:t>External Communication: Manage all external communications, including press releases, media relations, and public statements, to maintain a consistent and positive brand image.</w:t>
            </w:r>
          </w:p>
          <w:p w14:paraId="6B49B7BE" w14:textId="1E7A9BA9" w:rsidR="00443217" w:rsidRPr="00B12D1F" w:rsidRDefault="00283AFF" w:rsidP="00B12D1F">
            <w:pPr>
              <w:pStyle w:val="ListParagraph"/>
              <w:numPr>
                <w:ilvl w:val="0"/>
                <w:numId w:val="2"/>
              </w:numPr>
              <w:spacing w:line="276" w:lineRule="auto"/>
              <w:rPr>
                <w:rFonts w:ascii="Helvetica" w:hAnsi="Helvetica" w:cs="Calibri"/>
                <w:sz w:val="24"/>
                <w:szCs w:val="24"/>
              </w:rPr>
            </w:pPr>
            <w:r w:rsidRPr="0063490F">
              <w:rPr>
                <w:rFonts w:ascii="Helvetica" w:hAnsi="Helvetica" w:cs="Calibri"/>
                <w:sz w:val="24"/>
                <w:szCs w:val="24"/>
              </w:rPr>
              <w:t>Team Leadership: Lead, mentor, and develop a high-performing marketing team, fostering a culture of creativity, collaboration, and continuous improvement.</w:t>
            </w:r>
          </w:p>
          <w:p w14:paraId="7D6A601F" w14:textId="4CFFC327" w:rsidR="00443217" w:rsidRPr="00B12D1F" w:rsidRDefault="00283AFF" w:rsidP="00B12D1F">
            <w:pPr>
              <w:pStyle w:val="ListParagraph"/>
              <w:numPr>
                <w:ilvl w:val="0"/>
                <w:numId w:val="2"/>
              </w:numPr>
              <w:spacing w:line="276" w:lineRule="auto"/>
              <w:rPr>
                <w:rFonts w:ascii="Helvetica" w:hAnsi="Helvetica" w:cs="Calibri"/>
                <w:sz w:val="24"/>
                <w:szCs w:val="24"/>
              </w:rPr>
            </w:pPr>
            <w:r w:rsidRPr="0063490F">
              <w:rPr>
                <w:rFonts w:ascii="Helvetica" w:hAnsi="Helvetica" w:cs="Calibri"/>
                <w:sz w:val="24"/>
                <w:szCs w:val="24"/>
              </w:rPr>
              <w:t>Budget Management: Develop and manage the marketing budget, ensuring efficient allocation of resources to maximi</w:t>
            </w:r>
            <w:r w:rsidR="0063490F">
              <w:rPr>
                <w:rFonts w:ascii="Helvetica" w:hAnsi="Helvetica" w:cs="Calibri"/>
                <w:sz w:val="24"/>
                <w:szCs w:val="24"/>
              </w:rPr>
              <w:t>s</w:t>
            </w:r>
            <w:r w:rsidRPr="0063490F">
              <w:rPr>
                <w:rFonts w:ascii="Helvetica" w:hAnsi="Helvetica" w:cs="Calibri"/>
                <w:sz w:val="24"/>
                <w:szCs w:val="24"/>
              </w:rPr>
              <w:t>e ROI.</w:t>
            </w:r>
          </w:p>
          <w:p w14:paraId="530F8721" w14:textId="563469B5" w:rsidR="00443217" w:rsidRPr="00B12D1F" w:rsidRDefault="00283AFF" w:rsidP="00B12D1F">
            <w:pPr>
              <w:pStyle w:val="ListParagraph"/>
              <w:numPr>
                <w:ilvl w:val="0"/>
                <w:numId w:val="2"/>
              </w:numPr>
              <w:spacing w:line="276" w:lineRule="auto"/>
              <w:rPr>
                <w:rFonts w:ascii="Helvetica" w:hAnsi="Helvetica" w:cs="Calibri"/>
                <w:sz w:val="24"/>
                <w:szCs w:val="24"/>
              </w:rPr>
            </w:pPr>
            <w:r w:rsidRPr="0063490F">
              <w:rPr>
                <w:rFonts w:ascii="Helvetica" w:hAnsi="Helvetica" w:cs="Calibri"/>
                <w:sz w:val="24"/>
                <w:szCs w:val="24"/>
              </w:rPr>
              <w:t>Market Research:</w:t>
            </w:r>
            <w:r w:rsidR="0063490F">
              <w:rPr>
                <w:rFonts w:ascii="Helvetica" w:hAnsi="Helvetica" w:cs="Calibri"/>
                <w:sz w:val="24"/>
                <w:szCs w:val="24"/>
              </w:rPr>
              <w:t xml:space="preserve"> </w:t>
            </w:r>
            <w:r w:rsidRPr="0063490F">
              <w:rPr>
                <w:rFonts w:ascii="Helvetica" w:hAnsi="Helvetica" w:cs="Calibri"/>
                <w:sz w:val="24"/>
                <w:szCs w:val="24"/>
              </w:rPr>
              <w:t>Conduct market research and competitive analysis to identify trends, opportunities, and threats, and inform strategic decision-making.</w:t>
            </w:r>
          </w:p>
          <w:p w14:paraId="24057697" w14:textId="59BE245E" w:rsidR="00283AFF" w:rsidRPr="00B12D1F" w:rsidRDefault="00283AFF" w:rsidP="00B12D1F">
            <w:pPr>
              <w:pStyle w:val="ListParagraph"/>
              <w:numPr>
                <w:ilvl w:val="0"/>
                <w:numId w:val="2"/>
              </w:numPr>
              <w:spacing w:line="276" w:lineRule="auto"/>
              <w:rPr>
                <w:rFonts w:ascii="Helvetica" w:hAnsi="Helvetica" w:cs="Calibri"/>
                <w:sz w:val="24"/>
                <w:szCs w:val="24"/>
              </w:rPr>
            </w:pPr>
            <w:r w:rsidRPr="0063490F">
              <w:rPr>
                <w:rFonts w:ascii="Helvetica" w:hAnsi="Helvetica" w:cs="Calibri"/>
                <w:sz w:val="24"/>
                <w:szCs w:val="24"/>
              </w:rPr>
              <w:lastRenderedPageBreak/>
              <w:t>Stakeholder Collaboration: Work closely with sales, creative, and operations teams to ensure marketing initiatives support business objectives and drive revenue growth.</w:t>
            </w:r>
          </w:p>
        </w:tc>
      </w:tr>
      <w:tr w:rsidR="004142B5" w:rsidRPr="00283AFF" w14:paraId="43BF14DF" w14:textId="77777777" w:rsidTr="00CB64BB">
        <w:tblPrEx>
          <w:shd w:val="clear" w:color="auto" w:fill="auto"/>
        </w:tblPrEx>
        <w:tc>
          <w:tcPr>
            <w:tcW w:w="9016" w:type="dxa"/>
            <w:shd w:val="clear" w:color="auto" w:fill="404040" w:themeFill="text1" w:themeFillTint="BF"/>
          </w:tcPr>
          <w:p w14:paraId="291C74F1" w14:textId="21A64641" w:rsidR="004142B5" w:rsidRPr="00283AFF" w:rsidRDefault="00283AFF" w:rsidP="0011636E">
            <w:pPr>
              <w:rPr>
                <w:rFonts w:ascii="Helvetica" w:hAnsi="Helvetica" w:cs="Calibri"/>
                <w:sz w:val="24"/>
                <w:szCs w:val="24"/>
              </w:rPr>
            </w:pPr>
            <w:r w:rsidRPr="001F7140">
              <w:rPr>
                <w:rFonts w:ascii="Helvetica" w:hAnsi="Helvetica" w:cs="Helvetica"/>
                <w:b/>
                <w:color w:val="FFFFFF" w:themeColor="background1"/>
                <w:sz w:val="24"/>
                <w:szCs w:val="24"/>
              </w:rPr>
              <w:lastRenderedPageBreak/>
              <w:t>Qualifications:</w:t>
            </w:r>
          </w:p>
        </w:tc>
      </w:tr>
      <w:tr w:rsidR="004142B5" w:rsidRPr="00283AFF" w14:paraId="72CF03F0" w14:textId="77777777" w:rsidTr="00CB64BB">
        <w:tblPrEx>
          <w:shd w:val="clear" w:color="auto" w:fill="auto"/>
        </w:tblPrEx>
        <w:tc>
          <w:tcPr>
            <w:tcW w:w="9016" w:type="dxa"/>
            <w:shd w:val="clear" w:color="auto" w:fill="FFFFFF" w:themeFill="background1"/>
          </w:tcPr>
          <w:p w14:paraId="4F6D455B" w14:textId="77777777" w:rsidR="00283AFF" w:rsidRPr="00283AFF" w:rsidRDefault="00283AFF" w:rsidP="00B12D1F">
            <w:pPr>
              <w:rPr>
                <w:rFonts w:ascii="Helvetica" w:hAnsi="Helvetica" w:cs="Calibri"/>
                <w:sz w:val="24"/>
                <w:szCs w:val="24"/>
              </w:rPr>
            </w:pPr>
          </w:p>
          <w:p w14:paraId="2FE3DDFB" w14:textId="35BE3772" w:rsidR="00443217" w:rsidRPr="00B12D1F" w:rsidRDefault="00283AFF" w:rsidP="00B12D1F">
            <w:pPr>
              <w:pStyle w:val="ListParagraph"/>
              <w:numPr>
                <w:ilvl w:val="0"/>
                <w:numId w:val="3"/>
              </w:numPr>
              <w:spacing w:line="276" w:lineRule="auto"/>
              <w:rPr>
                <w:rFonts w:ascii="Helvetica" w:hAnsi="Helvetica" w:cs="Calibri"/>
                <w:sz w:val="24"/>
                <w:szCs w:val="24"/>
              </w:rPr>
            </w:pPr>
            <w:r w:rsidRPr="0063490F">
              <w:rPr>
                <w:rFonts w:ascii="Helvetica" w:hAnsi="Helvetica" w:cs="Calibri"/>
                <w:sz w:val="24"/>
                <w:szCs w:val="24"/>
              </w:rPr>
              <w:t>Bachelor's degree in Marketing, Business, or a related field; a Master's degree is a plus.</w:t>
            </w:r>
            <w:r w:rsidR="0063490F" w:rsidRPr="0063490F">
              <w:rPr>
                <w:rFonts w:ascii="Helvetica" w:hAnsi="Helvetica" w:cs="Calibri"/>
                <w:sz w:val="24"/>
                <w:szCs w:val="24"/>
              </w:rPr>
              <w:t xml:space="preserve"> CMI qualifications advantageous.</w:t>
            </w:r>
          </w:p>
          <w:p w14:paraId="3157F544" w14:textId="1AC22EB9" w:rsidR="00443217" w:rsidRPr="00B12D1F" w:rsidRDefault="00283AFF" w:rsidP="00B12D1F">
            <w:pPr>
              <w:pStyle w:val="ListParagraph"/>
              <w:numPr>
                <w:ilvl w:val="0"/>
                <w:numId w:val="4"/>
              </w:numPr>
              <w:spacing w:line="276" w:lineRule="auto"/>
              <w:rPr>
                <w:rFonts w:ascii="Helvetica" w:hAnsi="Helvetica" w:cs="Calibri"/>
                <w:sz w:val="24"/>
                <w:szCs w:val="24"/>
              </w:rPr>
            </w:pPr>
            <w:r w:rsidRPr="0063490F">
              <w:rPr>
                <w:rFonts w:ascii="Helvetica" w:hAnsi="Helvetica" w:cs="Calibri"/>
                <w:sz w:val="24"/>
                <w:szCs w:val="24"/>
              </w:rPr>
              <w:t xml:space="preserve">Minimum of </w:t>
            </w:r>
            <w:r w:rsidR="0063490F" w:rsidRPr="0063490F">
              <w:rPr>
                <w:rFonts w:ascii="Helvetica" w:hAnsi="Helvetica" w:cs="Calibri"/>
                <w:sz w:val="24"/>
                <w:szCs w:val="24"/>
              </w:rPr>
              <w:t>5</w:t>
            </w:r>
            <w:r w:rsidRPr="0063490F">
              <w:rPr>
                <w:rFonts w:ascii="Helvetica" w:hAnsi="Helvetica" w:cs="Calibri"/>
                <w:sz w:val="24"/>
                <w:szCs w:val="24"/>
              </w:rPr>
              <w:t xml:space="preserve"> years of marketing experience, with at least </w:t>
            </w:r>
            <w:r w:rsidR="0063490F" w:rsidRPr="0063490F">
              <w:rPr>
                <w:rFonts w:ascii="Helvetica" w:hAnsi="Helvetica" w:cs="Calibri"/>
                <w:sz w:val="24"/>
                <w:szCs w:val="24"/>
              </w:rPr>
              <w:t>2-3</w:t>
            </w:r>
            <w:r w:rsidRPr="0063490F">
              <w:rPr>
                <w:rFonts w:ascii="Helvetica" w:hAnsi="Helvetica" w:cs="Calibri"/>
                <w:sz w:val="24"/>
                <w:szCs w:val="24"/>
              </w:rPr>
              <w:t xml:space="preserve"> years in a leadership role.</w:t>
            </w:r>
          </w:p>
          <w:p w14:paraId="66E7676E" w14:textId="204DFCDF" w:rsidR="0063490F" w:rsidRPr="00B12D1F" w:rsidRDefault="00283AFF" w:rsidP="00B12D1F">
            <w:pPr>
              <w:pStyle w:val="ListParagraph"/>
              <w:numPr>
                <w:ilvl w:val="0"/>
                <w:numId w:val="4"/>
              </w:numPr>
              <w:spacing w:line="276" w:lineRule="auto"/>
              <w:rPr>
                <w:rFonts w:ascii="Helvetica" w:hAnsi="Helvetica" w:cs="Calibri"/>
                <w:sz w:val="24"/>
                <w:szCs w:val="24"/>
              </w:rPr>
            </w:pPr>
            <w:r w:rsidRPr="0063490F">
              <w:rPr>
                <w:rFonts w:ascii="Helvetica" w:hAnsi="Helvetica" w:cs="Calibri"/>
                <w:sz w:val="24"/>
                <w:szCs w:val="24"/>
              </w:rPr>
              <w:t>Proven experience in the outdoor advertising industry or related fields.</w:t>
            </w:r>
          </w:p>
          <w:p w14:paraId="5600EFC6" w14:textId="0FAFAFCE" w:rsidR="00443217" w:rsidRPr="00B12D1F" w:rsidRDefault="00283AFF" w:rsidP="00B12D1F">
            <w:pPr>
              <w:pStyle w:val="ListParagraph"/>
              <w:numPr>
                <w:ilvl w:val="0"/>
                <w:numId w:val="4"/>
              </w:numPr>
              <w:spacing w:line="276" w:lineRule="auto"/>
              <w:rPr>
                <w:rFonts w:ascii="Helvetica" w:hAnsi="Helvetica" w:cs="Calibri"/>
                <w:sz w:val="24"/>
                <w:szCs w:val="24"/>
              </w:rPr>
            </w:pPr>
            <w:r w:rsidRPr="0063490F">
              <w:rPr>
                <w:rFonts w:ascii="Helvetica" w:hAnsi="Helvetica" w:cs="Calibri"/>
                <w:sz w:val="24"/>
                <w:szCs w:val="24"/>
              </w:rPr>
              <w:t>Strong understanding of digital marketing, social media platforms, and campaign management.</w:t>
            </w:r>
          </w:p>
          <w:p w14:paraId="505E5CB0" w14:textId="3F1CC35D" w:rsidR="00443217" w:rsidRPr="00B12D1F" w:rsidRDefault="00283AFF" w:rsidP="00B12D1F">
            <w:pPr>
              <w:pStyle w:val="ListParagraph"/>
              <w:numPr>
                <w:ilvl w:val="0"/>
                <w:numId w:val="4"/>
              </w:numPr>
              <w:spacing w:line="276" w:lineRule="auto"/>
              <w:rPr>
                <w:rFonts w:ascii="Helvetica" w:hAnsi="Helvetica" w:cs="Calibri"/>
                <w:sz w:val="24"/>
                <w:szCs w:val="24"/>
              </w:rPr>
            </w:pPr>
            <w:r w:rsidRPr="0063490F">
              <w:rPr>
                <w:rFonts w:ascii="Helvetica" w:hAnsi="Helvetica" w:cs="Calibri"/>
                <w:sz w:val="24"/>
                <w:szCs w:val="24"/>
              </w:rPr>
              <w:t>Excellent communication, presentation, and interpersonal skills.</w:t>
            </w:r>
          </w:p>
          <w:p w14:paraId="33CE4A5C" w14:textId="194A00DA" w:rsidR="00443217" w:rsidRPr="00B12D1F" w:rsidRDefault="00283AFF" w:rsidP="00B12D1F">
            <w:pPr>
              <w:pStyle w:val="ListParagraph"/>
              <w:numPr>
                <w:ilvl w:val="0"/>
                <w:numId w:val="4"/>
              </w:numPr>
              <w:spacing w:line="276" w:lineRule="auto"/>
              <w:rPr>
                <w:rFonts w:ascii="Helvetica" w:hAnsi="Helvetica" w:cs="Calibri"/>
                <w:sz w:val="24"/>
                <w:szCs w:val="24"/>
              </w:rPr>
            </w:pPr>
            <w:r w:rsidRPr="0063490F">
              <w:rPr>
                <w:rFonts w:ascii="Helvetica" w:hAnsi="Helvetica" w:cs="Calibri"/>
                <w:sz w:val="24"/>
                <w:szCs w:val="24"/>
              </w:rPr>
              <w:t>Demonstrated ability to develop and execute successful marketing strategies.</w:t>
            </w:r>
          </w:p>
          <w:p w14:paraId="1898A11E" w14:textId="397CEE2D" w:rsidR="00443217" w:rsidRPr="00B12D1F" w:rsidRDefault="00283AFF" w:rsidP="00B12D1F">
            <w:pPr>
              <w:pStyle w:val="ListParagraph"/>
              <w:numPr>
                <w:ilvl w:val="0"/>
                <w:numId w:val="4"/>
              </w:numPr>
              <w:spacing w:line="276" w:lineRule="auto"/>
              <w:rPr>
                <w:rFonts w:ascii="Helvetica" w:hAnsi="Helvetica" w:cs="Calibri"/>
                <w:sz w:val="24"/>
                <w:szCs w:val="24"/>
              </w:rPr>
            </w:pPr>
            <w:r w:rsidRPr="0063490F">
              <w:rPr>
                <w:rFonts w:ascii="Helvetica" w:hAnsi="Helvetica" w:cs="Calibri"/>
                <w:sz w:val="24"/>
                <w:szCs w:val="24"/>
              </w:rPr>
              <w:t>Strong analytical and problem-solving skills, with a data-driven approach to decision-making.</w:t>
            </w:r>
          </w:p>
          <w:p w14:paraId="1C150091" w14:textId="3F7642F5" w:rsidR="00443217" w:rsidRPr="00B12D1F" w:rsidRDefault="00283AFF" w:rsidP="00B12D1F">
            <w:pPr>
              <w:pStyle w:val="ListParagraph"/>
              <w:numPr>
                <w:ilvl w:val="0"/>
                <w:numId w:val="4"/>
              </w:numPr>
              <w:spacing w:line="276" w:lineRule="auto"/>
              <w:rPr>
                <w:rFonts w:ascii="Helvetica" w:hAnsi="Helvetica" w:cs="Calibri"/>
                <w:sz w:val="24"/>
                <w:szCs w:val="24"/>
              </w:rPr>
            </w:pPr>
            <w:r w:rsidRPr="0063490F">
              <w:rPr>
                <w:rFonts w:ascii="Helvetica" w:hAnsi="Helvetica" w:cs="Calibri"/>
                <w:sz w:val="24"/>
                <w:szCs w:val="24"/>
              </w:rPr>
              <w:t>Experience managing budgets and optimi</w:t>
            </w:r>
            <w:r w:rsidR="0063490F" w:rsidRPr="0063490F">
              <w:rPr>
                <w:rFonts w:ascii="Helvetica" w:hAnsi="Helvetica" w:cs="Calibri"/>
                <w:sz w:val="24"/>
                <w:szCs w:val="24"/>
              </w:rPr>
              <w:t>s</w:t>
            </w:r>
            <w:r w:rsidRPr="0063490F">
              <w:rPr>
                <w:rFonts w:ascii="Helvetica" w:hAnsi="Helvetica" w:cs="Calibri"/>
                <w:sz w:val="24"/>
                <w:szCs w:val="24"/>
              </w:rPr>
              <w:t>ing spend for maximum impact.</w:t>
            </w:r>
          </w:p>
          <w:p w14:paraId="3D4AAB2F" w14:textId="772C1478" w:rsidR="00283AFF" w:rsidRPr="0063490F" w:rsidRDefault="00283AFF" w:rsidP="00B12D1F">
            <w:pPr>
              <w:pStyle w:val="ListParagraph"/>
              <w:numPr>
                <w:ilvl w:val="0"/>
                <w:numId w:val="4"/>
              </w:numPr>
              <w:spacing w:line="276" w:lineRule="auto"/>
              <w:rPr>
                <w:rFonts w:ascii="Helvetica" w:hAnsi="Helvetica" w:cs="Calibri"/>
                <w:sz w:val="24"/>
                <w:szCs w:val="24"/>
              </w:rPr>
            </w:pPr>
            <w:r w:rsidRPr="0063490F">
              <w:rPr>
                <w:rFonts w:ascii="Helvetica" w:hAnsi="Helvetica" w:cs="Calibri"/>
                <w:sz w:val="24"/>
                <w:szCs w:val="24"/>
              </w:rPr>
              <w:t>Ability to work in a fast-paced, dynamic environment and manage multiple priorities.</w:t>
            </w:r>
          </w:p>
          <w:p w14:paraId="021B77C9" w14:textId="0E7710F9" w:rsidR="00283AFF" w:rsidRPr="00283AFF" w:rsidRDefault="00283AFF" w:rsidP="000C396C">
            <w:pPr>
              <w:rPr>
                <w:rFonts w:ascii="Helvetica" w:hAnsi="Helvetica" w:cs="Helvetica"/>
                <w:color w:val="000000" w:themeColor="text1"/>
                <w:sz w:val="24"/>
                <w:szCs w:val="24"/>
              </w:rPr>
            </w:pPr>
          </w:p>
        </w:tc>
      </w:tr>
      <w:tr w:rsidR="004142B5" w:rsidRPr="00283AFF" w14:paraId="4B7AB177" w14:textId="77777777" w:rsidTr="00CB64BB">
        <w:tblPrEx>
          <w:shd w:val="clear" w:color="auto" w:fill="auto"/>
        </w:tblPrEx>
        <w:tc>
          <w:tcPr>
            <w:tcW w:w="9016" w:type="dxa"/>
            <w:shd w:val="clear" w:color="auto" w:fill="404040" w:themeFill="text1" w:themeFillTint="BF"/>
          </w:tcPr>
          <w:p w14:paraId="01E1B8C9" w14:textId="341B309A" w:rsidR="004142B5" w:rsidRPr="00283AFF" w:rsidRDefault="00283AFF" w:rsidP="0011636E">
            <w:pPr>
              <w:rPr>
                <w:rFonts w:ascii="Helvetica" w:hAnsi="Helvetica" w:cs="Calibri"/>
                <w:sz w:val="24"/>
                <w:szCs w:val="24"/>
              </w:rPr>
            </w:pPr>
            <w:r w:rsidRPr="001F7140">
              <w:rPr>
                <w:rFonts w:ascii="Helvetica" w:hAnsi="Helvetica" w:cs="Helvetica"/>
                <w:b/>
                <w:color w:val="FFFFFF" w:themeColor="background1"/>
                <w:sz w:val="24"/>
                <w:szCs w:val="24"/>
              </w:rPr>
              <w:t>Why Join Us</w:t>
            </w:r>
            <w:r w:rsidR="001F7140" w:rsidRPr="001F7140">
              <w:rPr>
                <w:rFonts w:ascii="Helvetica" w:hAnsi="Helvetica" w:cs="Helvetica"/>
                <w:b/>
                <w:color w:val="FFFFFF" w:themeColor="background1"/>
                <w:sz w:val="24"/>
                <w:szCs w:val="24"/>
              </w:rPr>
              <w:t>?</w:t>
            </w:r>
          </w:p>
        </w:tc>
      </w:tr>
      <w:tr w:rsidR="004142B5" w:rsidRPr="00283AFF" w14:paraId="0962AD77" w14:textId="77777777" w:rsidTr="00CB64BB">
        <w:tblPrEx>
          <w:shd w:val="clear" w:color="auto" w:fill="auto"/>
        </w:tblPrEx>
        <w:tc>
          <w:tcPr>
            <w:tcW w:w="9016" w:type="dxa"/>
            <w:shd w:val="clear" w:color="auto" w:fill="FFFFFF" w:themeFill="background1"/>
          </w:tcPr>
          <w:p w14:paraId="0DE3229C" w14:textId="77777777" w:rsidR="00283AFF" w:rsidRPr="00283AFF" w:rsidRDefault="00283AFF" w:rsidP="0011636E">
            <w:pPr>
              <w:rPr>
                <w:rFonts w:ascii="Helvetica" w:hAnsi="Helvetica" w:cs="Helvetica"/>
                <w:sz w:val="24"/>
                <w:szCs w:val="24"/>
              </w:rPr>
            </w:pPr>
          </w:p>
          <w:p w14:paraId="090B4C31" w14:textId="4FA8F4CC" w:rsidR="00283AFF" w:rsidRPr="001F7140" w:rsidRDefault="00283AFF" w:rsidP="00B12D1F">
            <w:pPr>
              <w:pStyle w:val="ListParagraph"/>
              <w:numPr>
                <w:ilvl w:val="0"/>
                <w:numId w:val="4"/>
              </w:numPr>
              <w:spacing w:line="276" w:lineRule="auto"/>
              <w:rPr>
                <w:rFonts w:ascii="Helvetica" w:hAnsi="Helvetica" w:cs="Calibri"/>
                <w:sz w:val="24"/>
                <w:szCs w:val="24"/>
              </w:rPr>
            </w:pPr>
            <w:r w:rsidRPr="001F7140">
              <w:rPr>
                <w:rFonts w:ascii="Helvetica" w:hAnsi="Helvetica" w:cs="Calibri"/>
                <w:sz w:val="24"/>
                <w:szCs w:val="24"/>
              </w:rPr>
              <w:t xml:space="preserve">Opportunity to </w:t>
            </w:r>
            <w:r w:rsidR="001F7140">
              <w:rPr>
                <w:rFonts w:ascii="Helvetica" w:hAnsi="Helvetica" w:cs="Calibri"/>
                <w:sz w:val="24"/>
                <w:szCs w:val="24"/>
              </w:rPr>
              <w:t>drive</w:t>
            </w:r>
            <w:r w:rsidRPr="001F7140">
              <w:rPr>
                <w:rFonts w:ascii="Helvetica" w:hAnsi="Helvetica" w:cs="Calibri"/>
                <w:sz w:val="24"/>
                <w:szCs w:val="24"/>
              </w:rPr>
              <w:t xml:space="preserve"> marketing efforts for a leading outdoor advertising company.</w:t>
            </w:r>
          </w:p>
          <w:p w14:paraId="11769C1E" w14:textId="2F86DFD9" w:rsidR="00283AFF" w:rsidRPr="001F7140" w:rsidRDefault="00283AFF" w:rsidP="00B12D1F">
            <w:pPr>
              <w:pStyle w:val="ListParagraph"/>
              <w:numPr>
                <w:ilvl w:val="0"/>
                <w:numId w:val="4"/>
              </w:numPr>
              <w:spacing w:line="276" w:lineRule="auto"/>
              <w:rPr>
                <w:rFonts w:ascii="Helvetica" w:hAnsi="Helvetica" w:cs="Calibri"/>
                <w:sz w:val="24"/>
                <w:szCs w:val="24"/>
              </w:rPr>
            </w:pPr>
            <w:r w:rsidRPr="001F7140">
              <w:rPr>
                <w:rFonts w:ascii="Helvetica" w:hAnsi="Helvetica" w:cs="Calibri"/>
                <w:sz w:val="24"/>
                <w:szCs w:val="24"/>
              </w:rPr>
              <w:t>Work in a collaborative and innovative environment.</w:t>
            </w:r>
          </w:p>
          <w:p w14:paraId="0E4FD3BD" w14:textId="7A5F7CDF" w:rsidR="00283AFF" w:rsidRPr="001F7140" w:rsidRDefault="00283AFF" w:rsidP="00B12D1F">
            <w:pPr>
              <w:pStyle w:val="ListParagraph"/>
              <w:numPr>
                <w:ilvl w:val="0"/>
                <w:numId w:val="4"/>
              </w:numPr>
              <w:spacing w:line="276" w:lineRule="auto"/>
              <w:rPr>
                <w:rFonts w:ascii="Helvetica" w:hAnsi="Helvetica" w:cs="Calibri"/>
                <w:sz w:val="24"/>
                <w:szCs w:val="24"/>
              </w:rPr>
            </w:pPr>
            <w:r w:rsidRPr="001F7140">
              <w:rPr>
                <w:rFonts w:ascii="Helvetica" w:hAnsi="Helvetica" w:cs="Calibri"/>
                <w:sz w:val="24"/>
                <w:szCs w:val="24"/>
              </w:rPr>
              <w:t>Competitive salary and benefits package.</w:t>
            </w:r>
          </w:p>
          <w:p w14:paraId="277AACEA" w14:textId="3F67CC8A" w:rsidR="00283AFF" w:rsidRDefault="00283AFF" w:rsidP="00B12D1F">
            <w:pPr>
              <w:pStyle w:val="ListParagraph"/>
              <w:numPr>
                <w:ilvl w:val="0"/>
                <w:numId w:val="4"/>
              </w:numPr>
              <w:spacing w:line="276" w:lineRule="auto"/>
              <w:rPr>
                <w:rFonts w:ascii="Helvetica" w:hAnsi="Helvetica" w:cs="Calibri"/>
                <w:sz w:val="24"/>
                <w:szCs w:val="24"/>
              </w:rPr>
            </w:pPr>
            <w:r w:rsidRPr="001F7140">
              <w:rPr>
                <w:rFonts w:ascii="Helvetica" w:hAnsi="Helvetica" w:cs="Calibri"/>
                <w:sz w:val="24"/>
                <w:szCs w:val="24"/>
              </w:rPr>
              <w:t>Opportunities for professional growth and development.</w:t>
            </w:r>
          </w:p>
          <w:p w14:paraId="4184B95A" w14:textId="707C7106" w:rsidR="001F7140" w:rsidRDefault="001F7140" w:rsidP="00B12D1F">
            <w:pPr>
              <w:pStyle w:val="ListParagraph"/>
              <w:numPr>
                <w:ilvl w:val="0"/>
                <w:numId w:val="4"/>
              </w:numPr>
              <w:spacing w:line="276" w:lineRule="auto"/>
              <w:rPr>
                <w:rFonts w:ascii="Helvetica" w:hAnsi="Helvetica" w:cs="Calibri"/>
                <w:sz w:val="24"/>
                <w:szCs w:val="24"/>
              </w:rPr>
            </w:pPr>
            <w:r>
              <w:rPr>
                <w:rFonts w:ascii="Helvetica" w:hAnsi="Helvetica" w:cs="Calibri"/>
                <w:sz w:val="24"/>
                <w:szCs w:val="24"/>
              </w:rPr>
              <w:t>Flexible working</w:t>
            </w:r>
          </w:p>
          <w:p w14:paraId="49E59ED6" w14:textId="209F91A5" w:rsidR="00283AFF" w:rsidRPr="001F7140" w:rsidRDefault="001F7140" w:rsidP="00B12D1F">
            <w:pPr>
              <w:pStyle w:val="ListParagraph"/>
              <w:numPr>
                <w:ilvl w:val="0"/>
                <w:numId w:val="4"/>
              </w:numPr>
              <w:spacing w:line="276" w:lineRule="auto"/>
              <w:rPr>
                <w:rFonts w:ascii="Helvetica" w:hAnsi="Helvetica" w:cs="Helvetica"/>
                <w:sz w:val="24"/>
                <w:szCs w:val="24"/>
              </w:rPr>
            </w:pPr>
            <w:r w:rsidRPr="001F7140">
              <w:rPr>
                <w:rFonts w:ascii="Helvetica" w:hAnsi="Helvetica" w:cs="Calibri"/>
                <w:sz w:val="24"/>
                <w:szCs w:val="24"/>
              </w:rPr>
              <w:t>Free parking</w:t>
            </w:r>
          </w:p>
          <w:p w14:paraId="780C4291" w14:textId="539363C0" w:rsidR="002F4CFB" w:rsidRPr="00283AFF" w:rsidRDefault="002F4CFB" w:rsidP="0011636E">
            <w:pPr>
              <w:rPr>
                <w:rFonts w:ascii="Helvetica" w:hAnsi="Helvetica" w:cs="Helvetica"/>
                <w:sz w:val="24"/>
                <w:szCs w:val="24"/>
              </w:rPr>
            </w:pPr>
          </w:p>
        </w:tc>
      </w:tr>
      <w:tr w:rsidR="004142B5" w:rsidRPr="00283AFF" w14:paraId="4B790867" w14:textId="77777777" w:rsidTr="00CB64BB">
        <w:tblPrEx>
          <w:shd w:val="clear" w:color="auto" w:fill="auto"/>
        </w:tblPrEx>
        <w:tc>
          <w:tcPr>
            <w:tcW w:w="9016" w:type="dxa"/>
            <w:shd w:val="clear" w:color="auto" w:fill="404040" w:themeFill="text1" w:themeFillTint="BF"/>
          </w:tcPr>
          <w:p w14:paraId="71830C3A" w14:textId="67AC3763" w:rsidR="004142B5" w:rsidRPr="00283AFF" w:rsidRDefault="00283AFF" w:rsidP="0011636E">
            <w:pPr>
              <w:rPr>
                <w:rFonts w:ascii="Helvetica" w:hAnsi="Helvetica" w:cs="Helvetica"/>
                <w:bCs/>
                <w:color w:val="FFFFFF" w:themeColor="background1"/>
                <w:sz w:val="24"/>
                <w:szCs w:val="24"/>
              </w:rPr>
            </w:pPr>
            <w:r w:rsidRPr="00283AFF">
              <w:rPr>
                <w:rFonts w:ascii="Helvetica" w:hAnsi="Helvetica" w:cs="Helvetica"/>
                <w:b/>
                <w:color w:val="FFFFFF" w:themeColor="background1"/>
                <w:sz w:val="24"/>
                <w:szCs w:val="24"/>
              </w:rPr>
              <w:t>How to apply</w:t>
            </w:r>
            <w:r w:rsidR="004142B5" w:rsidRPr="00283AFF">
              <w:rPr>
                <w:rFonts w:ascii="Helvetica" w:hAnsi="Helvetica" w:cs="Helvetica"/>
                <w:bCs/>
                <w:color w:val="FFFFFF" w:themeColor="background1"/>
                <w:sz w:val="24"/>
                <w:szCs w:val="24"/>
              </w:rPr>
              <w:t>:</w:t>
            </w:r>
          </w:p>
        </w:tc>
      </w:tr>
      <w:tr w:rsidR="004142B5" w:rsidRPr="00283AFF" w14:paraId="7D5A87EB" w14:textId="77777777" w:rsidTr="00CB64BB">
        <w:tblPrEx>
          <w:shd w:val="clear" w:color="auto" w:fill="auto"/>
        </w:tblPrEx>
        <w:trPr>
          <w:trHeight w:val="379"/>
        </w:trPr>
        <w:tc>
          <w:tcPr>
            <w:tcW w:w="9016" w:type="dxa"/>
            <w:shd w:val="clear" w:color="auto" w:fill="FFFFFF" w:themeFill="background1"/>
          </w:tcPr>
          <w:p w14:paraId="563E24EA" w14:textId="77777777" w:rsidR="00B12D1F" w:rsidRDefault="00B12D1F" w:rsidP="00B12D1F">
            <w:pPr>
              <w:spacing w:line="276" w:lineRule="auto"/>
              <w:rPr>
                <w:rFonts w:ascii="Helvetica" w:hAnsi="Helvetica" w:cs="Calibri"/>
                <w:sz w:val="24"/>
                <w:szCs w:val="24"/>
              </w:rPr>
            </w:pPr>
          </w:p>
          <w:p w14:paraId="5A4CB790" w14:textId="37F53D51" w:rsidR="00283AFF" w:rsidRPr="00283AFF" w:rsidRDefault="00283AFF" w:rsidP="00B12D1F">
            <w:pPr>
              <w:spacing w:line="276" w:lineRule="auto"/>
              <w:rPr>
                <w:rFonts w:ascii="Helvetica" w:hAnsi="Helvetica" w:cs="Calibri"/>
                <w:sz w:val="24"/>
                <w:szCs w:val="24"/>
              </w:rPr>
            </w:pPr>
            <w:r w:rsidRPr="00283AFF">
              <w:rPr>
                <w:rFonts w:ascii="Helvetica" w:hAnsi="Helvetica" w:cs="Calibri"/>
                <w:sz w:val="24"/>
                <w:szCs w:val="24"/>
              </w:rPr>
              <w:t xml:space="preserve">Interested candidates are invited to submit their CV and a cover letter detailing their relevant experience and why they are the ideal candidate for this role to </w:t>
            </w:r>
            <w:r w:rsidR="0063490F">
              <w:rPr>
                <w:rFonts w:ascii="Helvetica" w:hAnsi="Helvetica" w:cs="Calibri"/>
                <w:sz w:val="24"/>
                <w:szCs w:val="24"/>
              </w:rPr>
              <w:t>Jobs@mmediagroup.co.uk</w:t>
            </w:r>
            <w:r w:rsidRPr="00283AFF">
              <w:rPr>
                <w:rFonts w:ascii="Helvetica" w:hAnsi="Helvetica" w:cs="Calibri"/>
                <w:sz w:val="24"/>
                <w:szCs w:val="24"/>
              </w:rPr>
              <w:t xml:space="preserve"> by </w:t>
            </w:r>
            <w:r w:rsidR="0063490F">
              <w:rPr>
                <w:rFonts w:ascii="Helvetica" w:hAnsi="Helvetica" w:cs="Calibri"/>
                <w:sz w:val="24"/>
                <w:szCs w:val="24"/>
              </w:rPr>
              <w:t>2</w:t>
            </w:r>
            <w:r w:rsidR="0063490F" w:rsidRPr="0063490F">
              <w:rPr>
                <w:rFonts w:ascii="Helvetica" w:hAnsi="Helvetica" w:cs="Calibri"/>
                <w:sz w:val="24"/>
                <w:szCs w:val="24"/>
                <w:vertAlign w:val="superscript"/>
              </w:rPr>
              <w:t>nd</w:t>
            </w:r>
            <w:r w:rsidR="0063490F">
              <w:rPr>
                <w:rFonts w:ascii="Helvetica" w:hAnsi="Helvetica" w:cs="Calibri"/>
                <w:sz w:val="24"/>
                <w:szCs w:val="24"/>
              </w:rPr>
              <w:t xml:space="preserve"> September 2024.</w:t>
            </w:r>
          </w:p>
          <w:p w14:paraId="4782BB5C" w14:textId="71AC1C09" w:rsidR="00283AFF" w:rsidRPr="00283AFF" w:rsidRDefault="00283AFF" w:rsidP="0011636E">
            <w:pPr>
              <w:rPr>
                <w:rFonts w:ascii="Helvetica" w:hAnsi="Helvetica" w:cs="Helvetica"/>
                <w:sz w:val="24"/>
                <w:szCs w:val="24"/>
              </w:rPr>
            </w:pPr>
          </w:p>
        </w:tc>
      </w:tr>
    </w:tbl>
    <w:p w14:paraId="1F6AE58E" w14:textId="33F44906" w:rsidR="00283AFF" w:rsidRPr="00F5445A" w:rsidRDefault="00283AFF" w:rsidP="00283AFF">
      <w:pPr>
        <w:rPr>
          <w:rFonts w:ascii="Calibri" w:hAnsi="Calibri" w:cs="Calibri"/>
        </w:rPr>
      </w:pPr>
    </w:p>
    <w:sectPr w:rsidR="00283AFF" w:rsidRPr="00F5445A" w:rsidSect="001F7140">
      <w:headerReference w:type="default" r:id="rId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57F61" w14:textId="77777777" w:rsidR="00C204A7" w:rsidRDefault="00C204A7" w:rsidP="00DA4195">
      <w:pPr>
        <w:spacing w:after="0" w:line="240" w:lineRule="auto"/>
      </w:pPr>
      <w:r>
        <w:separator/>
      </w:r>
    </w:p>
  </w:endnote>
  <w:endnote w:type="continuationSeparator" w:id="0">
    <w:p w14:paraId="05D7FE50" w14:textId="77777777" w:rsidR="00C204A7" w:rsidRDefault="00C204A7" w:rsidP="00DA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0E570" w14:textId="77777777" w:rsidR="00C204A7" w:rsidRDefault="00C204A7" w:rsidP="00DA4195">
      <w:pPr>
        <w:spacing w:after="0" w:line="240" w:lineRule="auto"/>
      </w:pPr>
      <w:r>
        <w:separator/>
      </w:r>
    </w:p>
  </w:footnote>
  <w:footnote w:type="continuationSeparator" w:id="0">
    <w:p w14:paraId="4C156D40" w14:textId="77777777" w:rsidR="00C204A7" w:rsidRDefault="00C204A7" w:rsidP="00DA4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48EA" w14:textId="2ECC75E8" w:rsidR="00DA4195" w:rsidRDefault="00B12D1F" w:rsidP="00B12D1F">
    <w:pPr>
      <w:pStyle w:val="Header"/>
      <w:jc w:val="right"/>
    </w:pPr>
    <w:r>
      <w:rPr>
        <w:noProof/>
      </w:rPr>
      <w:drawing>
        <wp:inline distT="0" distB="0" distL="0" distR="0" wp14:anchorId="716A80B1" wp14:editId="6D319FD8">
          <wp:extent cx="884845" cy="344515"/>
          <wp:effectExtent l="0" t="0" r="0" b="0"/>
          <wp:docPr id="205325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793" cy="352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76D4"/>
    <w:multiLevelType w:val="hybridMultilevel"/>
    <w:tmpl w:val="781C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2C254A"/>
    <w:multiLevelType w:val="hybridMultilevel"/>
    <w:tmpl w:val="26B8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F369A1"/>
    <w:multiLevelType w:val="hybridMultilevel"/>
    <w:tmpl w:val="45FE9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DB971D8"/>
    <w:multiLevelType w:val="hybridMultilevel"/>
    <w:tmpl w:val="D22E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539775">
    <w:abstractNumId w:val="2"/>
  </w:num>
  <w:num w:numId="2" w16cid:durableId="1031345669">
    <w:abstractNumId w:val="0"/>
  </w:num>
  <w:num w:numId="3" w16cid:durableId="1158349532">
    <w:abstractNumId w:val="1"/>
  </w:num>
  <w:num w:numId="4" w16cid:durableId="1428574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MjcxMzM1MzE1MDVS0lEKTi0uzszPAykwqQUAYpY6tywAAAA="/>
  </w:docVars>
  <w:rsids>
    <w:rsidRoot w:val="007C54D3"/>
    <w:rsid w:val="00000D91"/>
    <w:rsid w:val="00074CCC"/>
    <w:rsid w:val="000C396C"/>
    <w:rsid w:val="00133125"/>
    <w:rsid w:val="00141E5F"/>
    <w:rsid w:val="001845AC"/>
    <w:rsid w:val="001977E2"/>
    <w:rsid w:val="001D218D"/>
    <w:rsid w:val="001D6B7E"/>
    <w:rsid w:val="001F7140"/>
    <w:rsid w:val="00250597"/>
    <w:rsid w:val="00283AFF"/>
    <w:rsid w:val="00294236"/>
    <w:rsid w:val="002A6870"/>
    <w:rsid w:val="002F4CFB"/>
    <w:rsid w:val="003231CD"/>
    <w:rsid w:val="00324671"/>
    <w:rsid w:val="00343652"/>
    <w:rsid w:val="00353E92"/>
    <w:rsid w:val="00384A9D"/>
    <w:rsid w:val="003D6B86"/>
    <w:rsid w:val="004142B5"/>
    <w:rsid w:val="00420C36"/>
    <w:rsid w:val="00421BDA"/>
    <w:rsid w:val="00432235"/>
    <w:rsid w:val="004400C7"/>
    <w:rsid w:val="00440BBE"/>
    <w:rsid w:val="00443217"/>
    <w:rsid w:val="00446682"/>
    <w:rsid w:val="00472A8E"/>
    <w:rsid w:val="004A2872"/>
    <w:rsid w:val="004A49B4"/>
    <w:rsid w:val="004E06DA"/>
    <w:rsid w:val="004F3F2B"/>
    <w:rsid w:val="0052672C"/>
    <w:rsid w:val="00582FFB"/>
    <w:rsid w:val="005C66FC"/>
    <w:rsid w:val="005F3A6A"/>
    <w:rsid w:val="00600E28"/>
    <w:rsid w:val="00602F03"/>
    <w:rsid w:val="00621945"/>
    <w:rsid w:val="0062475A"/>
    <w:rsid w:val="0063490F"/>
    <w:rsid w:val="00660570"/>
    <w:rsid w:val="00662579"/>
    <w:rsid w:val="006744CF"/>
    <w:rsid w:val="006E3DD0"/>
    <w:rsid w:val="006E4C43"/>
    <w:rsid w:val="00723E7A"/>
    <w:rsid w:val="007274D3"/>
    <w:rsid w:val="007305A4"/>
    <w:rsid w:val="00750A2F"/>
    <w:rsid w:val="00767B9C"/>
    <w:rsid w:val="007817BF"/>
    <w:rsid w:val="00794122"/>
    <w:rsid w:val="007A253C"/>
    <w:rsid w:val="007C54D3"/>
    <w:rsid w:val="007C7583"/>
    <w:rsid w:val="00837ED5"/>
    <w:rsid w:val="00855AB9"/>
    <w:rsid w:val="008A3E2B"/>
    <w:rsid w:val="008E4FDB"/>
    <w:rsid w:val="00945772"/>
    <w:rsid w:val="009459DE"/>
    <w:rsid w:val="00960402"/>
    <w:rsid w:val="009822C9"/>
    <w:rsid w:val="009824EC"/>
    <w:rsid w:val="00991719"/>
    <w:rsid w:val="0099257E"/>
    <w:rsid w:val="009C29AB"/>
    <w:rsid w:val="009E0A2B"/>
    <w:rsid w:val="00A0597E"/>
    <w:rsid w:val="00A21CCF"/>
    <w:rsid w:val="00A32063"/>
    <w:rsid w:val="00A33638"/>
    <w:rsid w:val="00A508A1"/>
    <w:rsid w:val="00A5733A"/>
    <w:rsid w:val="00A6427A"/>
    <w:rsid w:val="00AE22D8"/>
    <w:rsid w:val="00AE4CCF"/>
    <w:rsid w:val="00AF2D13"/>
    <w:rsid w:val="00B12D1F"/>
    <w:rsid w:val="00B1493A"/>
    <w:rsid w:val="00B4165F"/>
    <w:rsid w:val="00B50D73"/>
    <w:rsid w:val="00B8479F"/>
    <w:rsid w:val="00BC0724"/>
    <w:rsid w:val="00BC6675"/>
    <w:rsid w:val="00BE5C3E"/>
    <w:rsid w:val="00C03DA2"/>
    <w:rsid w:val="00C204A7"/>
    <w:rsid w:val="00C20BAC"/>
    <w:rsid w:val="00C26348"/>
    <w:rsid w:val="00C56AF6"/>
    <w:rsid w:val="00C77057"/>
    <w:rsid w:val="00CA6773"/>
    <w:rsid w:val="00CB64BB"/>
    <w:rsid w:val="00D10DF9"/>
    <w:rsid w:val="00D15A56"/>
    <w:rsid w:val="00D379AC"/>
    <w:rsid w:val="00D5003C"/>
    <w:rsid w:val="00D6408F"/>
    <w:rsid w:val="00D74DC0"/>
    <w:rsid w:val="00D97159"/>
    <w:rsid w:val="00DA4195"/>
    <w:rsid w:val="00DC409F"/>
    <w:rsid w:val="00DE1F66"/>
    <w:rsid w:val="00DE5AAB"/>
    <w:rsid w:val="00DF0000"/>
    <w:rsid w:val="00E0377C"/>
    <w:rsid w:val="00E04E9E"/>
    <w:rsid w:val="00E22C0F"/>
    <w:rsid w:val="00E23E3B"/>
    <w:rsid w:val="00E2727C"/>
    <w:rsid w:val="00E42F7D"/>
    <w:rsid w:val="00E45C58"/>
    <w:rsid w:val="00E5428E"/>
    <w:rsid w:val="00E67922"/>
    <w:rsid w:val="00E756ED"/>
    <w:rsid w:val="00E81937"/>
    <w:rsid w:val="00EF5ABB"/>
    <w:rsid w:val="00F14E63"/>
    <w:rsid w:val="00F21B80"/>
    <w:rsid w:val="00F432D5"/>
    <w:rsid w:val="00F479E5"/>
    <w:rsid w:val="00F524F6"/>
    <w:rsid w:val="00F5445A"/>
    <w:rsid w:val="00F631AF"/>
    <w:rsid w:val="00F81F36"/>
    <w:rsid w:val="00FA3875"/>
    <w:rsid w:val="00FC5615"/>
    <w:rsid w:val="00FF58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4317C"/>
  <w15:docId w15:val="{E66369E0-5B52-4A32-B414-EAA96C01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195"/>
  </w:style>
  <w:style w:type="paragraph" w:styleId="Footer">
    <w:name w:val="footer"/>
    <w:basedOn w:val="Normal"/>
    <w:link w:val="FooterChar"/>
    <w:uiPriority w:val="99"/>
    <w:unhideWhenUsed/>
    <w:rsid w:val="00DA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195"/>
  </w:style>
  <w:style w:type="paragraph" w:styleId="ListParagraph">
    <w:name w:val="List Paragraph"/>
    <w:basedOn w:val="Normal"/>
    <w:uiPriority w:val="34"/>
    <w:qFormat/>
    <w:rsid w:val="00662579"/>
    <w:pPr>
      <w:ind w:left="720"/>
      <w:contextualSpacing/>
    </w:pPr>
  </w:style>
  <w:style w:type="character" w:styleId="Hyperlink">
    <w:name w:val="Hyperlink"/>
    <w:basedOn w:val="DefaultParagraphFont"/>
    <w:uiPriority w:val="99"/>
    <w:semiHidden/>
    <w:unhideWhenUsed/>
    <w:rsid w:val="008A3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Price-Evans</dc:creator>
  <cp:lastModifiedBy>Jake Blunden</cp:lastModifiedBy>
  <cp:revision>2</cp:revision>
  <dcterms:created xsi:type="dcterms:W3CDTF">2024-07-26T14:22:00Z</dcterms:created>
  <dcterms:modified xsi:type="dcterms:W3CDTF">2024-07-26T14:22:00Z</dcterms:modified>
</cp:coreProperties>
</file>